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5D13AB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="00AA713E">
        <w:rPr>
          <w:rFonts w:ascii="Times New Roman" w:hAnsi="Times New Roman"/>
          <w:b/>
          <w:sz w:val="20"/>
          <w:szCs w:val="20"/>
          <w:lang w:val="kk-KZ"/>
        </w:rPr>
        <w:t>8</w:t>
      </w:r>
      <w:r w:rsidR="00A62164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қаңтардағы № </w:t>
      </w:r>
      <w:r w:rsidR="00457E6B" w:rsidRPr="00F9780C">
        <w:rPr>
          <w:rFonts w:ascii="Times New Roman" w:hAnsi="Times New Roman"/>
          <w:b/>
          <w:sz w:val="20"/>
          <w:szCs w:val="20"/>
          <w:lang w:val="kk-KZ"/>
        </w:rPr>
        <w:t>1</w:t>
      </w:r>
      <w:r w:rsidR="00AA713E">
        <w:rPr>
          <w:rFonts w:ascii="Times New Roman" w:hAnsi="Times New Roman"/>
          <w:b/>
          <w:sz w:val="20"/>
          <w:szCs w:val="20"/>
          <w:lang w:val="kk-KZ"/>
        </w:rPr>
        <w:t>4</w:t>
      </w:r>
      <w:r w:rsidR="00F15329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</w:t>
      </w:r>
      <w:r w:rsidR="00396710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туралы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A713E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AA713E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AA713E">
        <w:rPr>
          <w:rFonts w:ascii="Times New Roman" w:hAnsi="Times New Roman"/>
          <w:b/>
          <w:sz w:val="20"/>
          <w:szCs w:val="20"/>
        </w:rPr>
        <w:t>4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2</w:t>
      </w:r>
      <w:r w:rsidR="00AA713E">
        <w:rPr>
          <w:rFonts w:ascii="Times New Roman" w:hAnsi="Times New Roman"/>
          <w:b/>
          <w:sz w:val="20"/>
          <w:szCs w:val="20"/>
        </w:rPr>
        <w:t>8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января 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A713E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A713E">
        <w:rPr>
          <w:rFonts w:ascii="Times New Roman" w:hAnsi="Times New Roman"/>
          <w:b/>
          <w:sz w:val="20"/>
          <w:szCs w:val="20"/>
          <w:lang w:val="kk-KZ"/>
        </w:rPr>
        <w:t>4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2127"/>
        <w:gridCol w:w="850"/>
        <w:gridCol w:w="851"/>
        <w:gridCol w:w="1134"/>
        <w:gridCol w:w="1275"/>
        <w:gridCol w:w="1701"/>
      </w:tblGrid>
      <w:tr w:rsidR="005E7D49" w:rsidRPr="00F9780C" w:rsidTr="00E925E9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5E7D49" w:rsidRPr="00E8034B" w:rsidRDefault="005E7D49" w:rsidP="00DF306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E8034B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E8034B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8034B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034B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5E7D49" w:rsidRPr="00E8034B" w:rsidRDefault="005E7D49" w:rsidP="00DF3061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8034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E06AF6" w:rsidRDefault="00E925E9" w:rsidP="00E925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Дренажная система </w:t>
            </w:r>
            <w:proofErr w:type="spellStart"/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однобаночная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06AF6" w:rsidRDefault="00E925E9" w:rsidP="00E925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Дренажная система </w:t>
            </w:r>
            <w:proofErr w:type="spellStart"/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однобаночная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2,0-2,5 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8034B" w:rsidRDefault="00E925E9" w:rsidP="00E925E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B61BB0" w:rsidRDefault="00E925E9" w:rsidP="00E925E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61BB0">
              <w:rPr>
                <w:rFonts w:ascii="Times New Roman" w:hAnsi="Times New Roman"/>
                <w:sz w:val="18"/>
                <w:szCs w:val="18"/>
              </w:rPr>
              <w:t>Серджисел</w:t>
            </w:r>
            <w:proofErr w:type="spellEnd"/>
            <w:r w:rsidRPr="00B61BB0">
              <w:rPr>
                <w:rFonts w:ascii="Times New Roman" w:hAnsi="Times New Roman"/>
                <w:sz w:val="18"/>
                <w:szCs w:val="18"/>
              </w:rPr>
              <w:t xml:space="preserve"> материал хирургический </w:t>
            </w:r>
            <w:proofErr w:type="spellStart"/>
            <w:r w:rsidRPr="00B61BB0">
              <w:rPr>
                <w:rFonts w:ascii="Times New Roman" w:hAnsi="Times New Roman"/>
                <w:sz w:val="18"/>
                <w:szCs w:val="18"/>
              </w:rPr>
              <w:lastRenderedPageBreak/>
              <w:t>гемостатический</w:t>
            </w:r>
            <w:proofErr w:type="spellEnd"/>
            <w:r w:rsidRPr="00B61BB0">
              <w:rPr>
                <w:rFonts w:ascii="Times New Roman" w:hAnsi="Times New Roman"/>
                <w:sz w:val="18"/>
                <w:szCs w:val="18"/>
              </w:rPr>
              <w:t xml:space="preserve"> ра</w:t>
            </w:r>
            <w:r w:rsidRPr="00B61BB0">
              <w:rPr>
                <w:rFonts w:ascii="Times New Roman" w:hAnsi="Times New Roman"/>
                <w:sz w:val="18"/>
                <w:szCs w:val="18"/>
              </w:rPr>
              <w:t>с</w:t>
            </w:r>
            <w:r w:rsidRPr="00B61BB0">
              <w:rPr>
                <w:rFonts w:ascii="Times New Roman" w:hAnsi="Times New Roman"/>
                <w:sz w:val="18"/>
                <w:szCs w:val="18"/>
              </w:rPr>
              <w:t xml:space="preserve">сасывающийся 10 </w:t>
            </w:r>
            <w:proofErr w:type="spellStart"/>
            <w:r w:rsidRPr="00B61BB0">
              <w:rPr>
                <w:rFonts w:ascii="Times New Roman" w:hAnsi="Times New Roman"/>
                <w:sz w:val="18"/>
                <w:szCs w:val="18"/>
              </w:rPr>
              <w:t>x</w:t>
            </w:r>
            <w:proofErr w:type="spellEnd"/>
            <w:r w:rsidRPr="00B61BB0">
              <w:rPr>
                <w:rFonts w:ascii="Times New Roman" w:hAnsi="Times New Roman"/>
                <w:sz w:val="18"/>
                <w:szCs w:val="18"/>
              </w:rPr>
              <w:t xml:space="preserve"> 20см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B61BB0" w:rsidRDefault="00E925E9" w:rsidP="00E925E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C</w:t>
            </w:r>
            <w:proofErr w:type="gramEnd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t>терильныйгемостатический</w:t>
            </w:r>
            <w:proofErr w:type="spellEnd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материал </w:t>
            </w:r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СЕРДЖИСЕЛЬ представляет собой </w:t>
            </w:r>
            <w:proofErr w:type="spellStart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t>кополимерное</w:t>
            </w:r>
            <w:proofErr w:type="spellEnd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соединение глюкозы, полученное из обогащенной целлюлозы методом окисления, и имеет низкий кислотный </w:t>
            </w:r>
            <w:proofErr w:type="spellStart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t>pH</w:t>
            </w:r>
            <w:proofErr w:type="spellEnd"/>
            <w:r w:rsidRPr="00B61B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2,8.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150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E06AF6" w:rsidRDefault="00E925E9" w:rsidP="00E925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активного дренирования ран однократного применения стерильное, емкость гофрированного баллона 250 мл (Гармошка)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06AF6" w:rsidRDefault="00E925E9" w:rsidP="00E925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активного дренирования ран однократного применения стерильное, емкость гофрированного баллона 250 мл (Гармошка)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E06AF6" w:rsidRDefault="00E925E9" w:rsidP="00E925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активного дренирования ран однократного применения стерильное, емкость гофрированного баллона 500 мл (Гармошка)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06AF6" w:rsidRDefault="00E925E9" w:rsidP="00E925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06AF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Устройство для активного дренирования ран однократного применения стерильное, емкость гофрированного баллона 500 мл (Гармошка)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Сетка хирургическая при абдоминальной грыже, из синтетического полимера,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нерассасывающаяся</w:t>
            </w:r>
            <w:proofErr w:type="spellEnd"/>
          </w:p>
          <w:p w:rsidR="00E925E9" w:rsidRPr="00CC4AF5" w:rsidRDefault="00E925E9" w:rsidP="00E925E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Стерильный плоский или трехмерный тканый/вязаный или пористый материал,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готавливаемый из одного или нескольких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нерассасыва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ю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щихся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синтетических полимеров (например, полипропилена, полиэтилена), предназначенный для постоянной имплантации при абдоминальной грыже (например, паховой, вентральной/послеоперационной, пупочной, бедренной) и для применения при коррекции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фасциальных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дефектов;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делие не предназначено для использования за пределами брю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ш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ной полости и не используется при диафрагмальных грыжах.</w:t>
            </w:r>
            <w:proofErr w:type="gram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Как правило, досту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ны материалы с различными свойствами; изделие может быть готовой формы, или его можно обрезать до желаемого разм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ра/формы. Могут прилагаться 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одноразовые изделия, необходимые для имплантации (например,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иглы-интродьюсеры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).</w:t>
            </w:r>
            <w:r w:rsidRPr="00CC4AF5">
              <w:rPr>
                <w:rFonts w:ascii="Times New Roman" w:hAnsi="Times New Roman"/>
                <w:sz w:val="18"/>
                <w:szCs w:val="18"/>
              </w:rPr>
              <w:t>15*15см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A03187" w:rsidRDefault="00E925E9" w:rsidP="00E925E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30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Сетка хирургическая при абдоминальной грыже, из синтетического полимера,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нерассасывающаяся</w:t>
            </w:r>
            <w:proofErr w:type="spellEnd"/>
          </w:p>
          <w:p w:rsidR="00E925E9" w:rsidRPr="00CC4AF5" w:rsidRDefault="00E925E9" w:rsidP="00E925E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Стерильный плоский или трехмерный тканый/вязаный или пористый материал,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готавливаемый из одного или нескольких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нерассасыва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ю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щихся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синтетических полимеров (например, полипропилена, полиэтилена), предназначенный для постоянной имплантации при абдоминальной грыже (например, паховой, вентральной/послеоперационной, пупочной, бедренной) и для применения при коррекции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фасциальных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дефектов;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делие не предназначено для использования за пределами брю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ш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ной полости и не используется при диафрагмальных грыжах.</w:t>
            </w:r>
            <w:proofErr w:type="gram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Как правило, досту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ны материалы с различными свойствами; изделие может быть готовой формы, или его можно обрезать до желаемого разм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ра/формы. Могут прилагаться одноразовые изделия, необходимые для имплантации (например,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иглы-интродьюсеры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).</w:t>
            </w:r>
            <w:r>
              <w:rPr>
                <w:rFonts w:ascii="Times New Roman" w:hAnsi="Times New Roman"/>
                <w:sz w:val="18"/>
                <w:szCs w:val="18"/>
              </w:rPr>
              <w:t>15*10</w:t>
            </w:r>
            <w:r w:rsidRPr="00CC4AF5">
              <w:rPr>
                <w:rFonts w:ascii="Times New Roman" w:hAnsi="Times New Roman"/>
                <w:sz w:val="18"/>
                <w:szCs w:val="18"/>
              </w:rPr>
              <w:t>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780C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Сетка хирургическая при абдоминальной грыже, из синтетического полимера,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нерассасывающаяся</w:t>
            </w:r>
            <w:proofErr w:type="spellEnd"/>
          </w:p>
          <w:p w:rsidR="00E925E9" w:rsidRPr="00CC4AF5" w:rsidRDefault="00E925E9" w:rsidP="00E925E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Стерильный плоский или трехмерный тк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ный/вязаный или пори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тый материал, изгота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ливаемый из одного или нескольких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ы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вающихся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синтетич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ских полимеров (напр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мер, полипропилена, полиэтилена), предн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значенный для постоя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ной имплантации при абдоминальной грыже (например, паховой, вентрал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ной/послеоперационной, пупочной, бедренной) и для применения при коррекции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фасциальных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дефектов;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делие не предназначено для 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пользования за пред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лами брю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ш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ной полости и не использ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ется при диафрагмальных гр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ы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жах.</w:t>
            </w:r>
            <w:proofErr w:type="gram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Как правило, до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тупны материалы с ра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личными свойств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ми; изделие может быть готовой формы, или его можно обрезать до ж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лаемого разм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ра/формы. Могут прилагаться о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норазовые изделия, 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обходимые для импла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тации (например,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иглы-интродьюсеры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).</w:t>
            </w:r>
            <w:r>
              <w:rPr>
                <w:rFonts w:ascii="Times New Roman" w:hAnsi="Times New Roman"/>
                <w:sz w:val="18"/>
                <w:szCs w:val="18"/>
              </w:rPr>
              <w:t>6*11</w:t>
            </w:r>
            <w:r w:rsidRPr="00CC4AF5">
              <w:rPr>
                <w:rFonts w:ascii="Times New Roman" w:hAnsi="Times New Roman"/>
                <w:sz w:val="18"/>
                <w:szCs w:val="18"/>
              </w:rPr>
              <w:t>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Сетка хирургическая при абдоминальной грыже, из синтет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ческого полимера,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нерассасывающаяся</w:t>
            </w:r>
            <w:proofErr w:type="spellEnd"/>
          </w:p>
          <w:p w:rsidR="00E925E9" w:rsidRPr="00CC4AF5" w:rsidRDefault="00E925E9" w:rsidP="00E925E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CC4AF5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Стерильный плоский или трехмерный тк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ный/вязаный или пори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тый материал, изгота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ливаемый из одного или нескольких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нерассас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ы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вающихся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синтетич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ских полимеров (напр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мер, полипропилена, полиэтилена), предн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значенный для постоя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ной имплантации при абдоминальной грыже (например, паховой, вентрал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ной/послеоперационной, пупочной, бедренной) и для применения при коррекции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фасциальных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дефектов;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делие не предназначено для и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пользования за пред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лами брю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ш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ной полости и не используется при диафрагмальных гр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ы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жах.</w:t>
            </w:r>
            <w:proofErr w:type="gram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 Как правило, до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тупны материалы с ра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личными свойствами; изделие может быть готовой формы, или его можно обрезать до ж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лаемого разм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ра/формы. Могут прилагаться о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норазовые изделия, 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обходимые для импла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н</w:t>
            </w:r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 xml:space="preserve">тации (например, </w:t>
            </w:r>
            <w:proofErr w:type="spellStart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иглы-интродьюсеры</w:t>
            </w:r>
            <w:proofErr w:type="spellEnd"/>
            <w:r w:rsidRPr="00CC4AF5">
              <w:rPr>
                <w:rFonts w:ascii="Times New Roman" w:eastAsia="Times New Roman" w:hAnsi="Times New Roman"/>
                <w:sz w:val="18"/>
                <w:szCs w:val="18"/>
              </w:rPr>
              <w:t>).</w:t>
            </w:r>
            <w:r>
              <w:rPr>
                <w:rFonts w:ascii="Times New Roman" w:hAnsi="Times New Roman"/>
                <w:sz w:val="18"/>
                <w:szCs w:val="18"/>
              </w:rPr>
              <w:t>30*30</w:t>
            </w:r>
            <w:r w:rsidRPr="00CC4AF5">
              <w:rPr>
                <w:rFonts w:ascii="Times New Roman" w:hAnsi="Times New Roman"/>
                <w:sz w:val="18"/>
                <w:szCs w:val="18"/>
              </w:rPr>
              <w:t>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25E9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925E9" w:rsidRPr="00E8034B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17E1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17E1">
              <w:rPr>
                <w:rFonts w:ascii="Times New Roman" w:hAnsi="Times New Roman"/>
                <w:sz w:val="18"/>
                <w:szCs w:val="18"/>
              </w:rPr>
              <w:t>Презерватив №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17E1" w:rsidRDefault="00E925E9" w:rsidP="00E925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17E1">
              <w:rPr>
                <w:rFonts w:ascii="Times New Roman" w:hAnsi="Times New Roman"/>
                <w:sz w:val="18"/>
                <w:szCs w:val="18"/>
              </w:rPr>
              <w:t>Презерватив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</w:rPr>
              <w:t>8000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hAnsi="Times New Roman"/>
                <w:sz w:val="20"/>
                <w:szCs w:val="20"/>
              </w:rPr>
            </w:pPr>
            <w:r w:rsidRPr="00D41AA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D41AAF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925E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17E1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Наконечник для кружки </w:t>
            </w:r>
            <w:proofErr w:type="spellStart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Эсмарха</w:t>
            </w:r>
            <w:proofErr w:type="spellEnd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микр</w:t>
            </w:r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клизм</w:t>
            </w:r>
            <w:proofErr w:type="gramStart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,с</w:t>
            </w:r>
            <w:proofErr w:type="gramEnd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терильный</w:t>
            </w:r>
            <w:proofErr w:type="spellEnd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8,0мм*160мм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17E1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Наконечник для кружки </w:t>
            </w:r>
            <w:proofErr w:type="spellStart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Эсмарха</w:t>
            </w:r>
            <w:proofErr w:type="spellEnd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микр</w:t>
            </w:r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клизм</w:t>
            </w:r>
            <w:proofErr w:type="gramStart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,с</w:t>
            </w:r>
            <w:proofErr w:type="gramEnd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>терильный</w:t>
            </w:r>
            <w:proofErr w:type="spellEnd"/>
            <w:r w:rsidRPr="00F917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8,0мм*160мм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925E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</w:t>
            </w:r>
            <w:r w:rsidRPr="00E925E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 xml:space="preserve">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17E1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Тепловлагообме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ник</w:t>
            </w:r>
            <w:proofErr w:type="spellEnd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для использ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вания с </w:t>
            </w:r>
            <w:proofErr w:type="spellStart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трахеост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мической</w:t>
            </w:r>
            <w:proofErr w:type="spellEnd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F917E1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Тепловлагообменник</w:t>
            </w:r>
            <w:proofErr w:type="spellEnd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использования с </w:t>
            </w:r>
            <w:proofErr w:type="spellStart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трахеостомической</w:t>
            </w:r>
            <w:proofErr w:type="spellEnd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трубкой типа "искусс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венный нос", с герм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тичной крышкой - по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том для санации трахеи и бронхоскопии, с к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слородным шарнирным штуцером (угол повор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та 120 град), соединение 15М. Возврат влаги не менее 26мг /л, сопр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тивление потоку (30 л/мин) не более 0,2см Н</w:t>
            </w:r>
            <w:r w:rsidRPr="00000C46">
              <w:rPr>
                <w:rFonts w:ascii="Cambria Math" w:hAnsi="Cambria Math" w:cs="Cambria Math"/>
                <w:color w:val="000000"/>
                <w:sz w:val="18"/>
                <w:szCs w:val="18"/>
              </w:rPr>
              <w:t>₂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О, объём не более 19мл, масса не более 8г</w:t>
            </w:r>
            <w:proofErr w:type="gramStart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gramEnd"/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атериал: полипр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пилен, полиэтилен, ги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r w:rsidRPr="00000C46">
              <w:rPr>
                <w:rFonts w:ascii="Times New Roman" w:hAnsi="Times New Roman"/>
                <w:color w:val="000000"/>
                <w:sz w:val="18"/>
                <w:szCs w:val="18"/>
              </w:rPr>
              <w:t>роскопичная пористая мембрана, без латекса.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25E9" w:rsidRPr="00D41AAF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748800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925E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58714A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Набор для пункции плевральной поло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ти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№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000C46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Набор для пункции плевральной полости в комплекте: тонкосте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ная пункционная игла со срезом 1,8 х80 мм; удлинитель с ви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товым </w:t>
            </w:r>
            <w:proofErr w:type="spell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коннектором</w:t>
            </w:r>
            <w:proofErr w:type="spell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; шприц </w:t>
            </w:r>
            <w:proofErr w:type="spell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Омнификс</w:t>
            </w:r>
            <w:proofErr w:type="spell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60 мл, </w:t>
            </w:r>
            <w:proofErr w:type="spell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Луер</w:t>
            </w:r>
            <w:proofErr w:type="spell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Лок</w:t>
            </w:r>
            <w:proofErr w:type="spell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; пакет для сбора жидкости 2 л с соедин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тельной трубкой 90 см; двойной </w:t>
            </w:r>
            <w:proofErr w:type="spell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антирефлюк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</w:t>
            </w:r>
            <w:proofErr w:type="spell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клапан для быстр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отвода жидкости в пакет.</w:t>
            </w:r>
            <w:proofErr w:type="gram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Используемые материалы: ПЭ, ПВХ, АБС, ПК, ПП, сталь, резина. </w:t>
            </w:r>
            <w:proofErr w:type="gramStart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Стерильный</w:t>
            </w:r>
            <w:proofErr w:type="gramEnd"/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, для однократного примен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58714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ния.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25E9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1731000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925E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925E9" w:rsidRPr="00F9780C" w:rsidTr="00E925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1D682A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Костный воск "х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рургический, ст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рильный, </w:t>
            </w:r>
            <w:proofErr w:type="spellStart"/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нерасс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сывающийся</w:t>
            </w:r>
            <w:proofErr w:type="spellEnd"/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, одн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кратного примен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ния в пластинах по 2,5 грамм. </w:t>
            </w:r>
          </w:p>
          <w:p w:rsidR="00E925E9" w:rsidRPr="0058714A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Pr="001D682A" w:rsidRDefault="00E925E9" w:rsidP="00E925E9">
            <w:pPr>
              <w:spacing w:line="276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925E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Состав</w:t>
            </w:r>
            <w:proofErr w:type="gramStart"/>
            <w:r w:rsidRPr="001D682A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FFFFFF"/>
              </w:rPr>
              <w:t>: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proofErr w:type="gramEnd"/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>елый</w:t>
            </w:r>
            <w:proofErr w:type="spellEnd"/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(отбеле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ный) пчелиный воск </w:t>
            </w:r>
            <w:proofErr w:type="spellStart"/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>PhEur</w:t>
            </w:r>
            <w:proofErr w:type="spellEnd"/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75% по массе, парафин восковой DAB/BP 15% по массе, пальмитат изопропила DAB 10% по массе. Хирургический воск имеет белый цвет и п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</w:rPr>
              <w:t>ставляется в твердом виде в прямоугольных пакетах по 2,5г.</w:t>
            </w:r>
          </w:p>
          <w:p w:rsidR="00E925E9" w:rsidRPr="001D682A" w:rsidRDefault="00E925E9" w:rsidP="00E925E9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gramStart"/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Предназначен</w:t>
            </w:r>
            <w:proofErr w:type="gramEnd"/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для ост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новки кровотечения из костных тканей путем механического заполн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ния костных каналов.</w:t>
            </w:r>
          </w:p>
          <w:p w:rsidR="00E925E9" w:rsidRPr="001D682A" w:rsidRDefault="00E925E9" w:rsidP="00E925E9">
            <w:pPr>
              <w:spacing w:line="276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Позволяет достичь к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стного гемостаза, дейс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вуя как механический 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(тампонирующий) бар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ер. Не оказывает биох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1D682A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мического воздействия и не рассасывается.</w:t>
            </w:r>
          </w:p>
          <w:p w:rsidR="00E925E9" w:rsidRPr="0058714A" w:rsidRDefault="00E925E9" w:rsidP="00E925E9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25E9" w:rsidRDefault="00E925E9" w:rsidP="00E925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25E9" w:rsidRDefault="00E925E9" w:rsidP="00E925E9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925E9" w:rsidRPr="006C0670" w:rsidRDefault="00E925E9" w:rsidP="00E925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E925E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925E9" w:rsidRPr="006C0670" w:rsidRDefault="00E925E9" w:rsidP="00265825">
            <w:pPr>
              <w:rPr>
                <w:rFonts w:ascii="Times New Roman" w:hAnsi="Times New Roman"/>
                <w:sz w:val="16"/>
                <w:szCs w:val="16"/>
              </w:rPr>
            </w:pPr>
            <w:r w:rsidRPr="006C067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6C06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D682A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35C7"/>
    <w:rsid w:val="00576EA9"/>
    <w:rsid w:val="0058714A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DB2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0FB2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9F60F7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713E"/>
    <w:rsid w:val="00AA7E2C"/>
    <w:rsid w:val="00AB0919"/>
    <w:rsid w:val="00AB0B1E"/>
    <w:rsid w:val="00AB2470"/>
    <w:rsid w:val="00AB65A1"/>
    <w:rsid w:val="00AB7666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BB0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477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34B"/>
    <w:rsid w:val="00E80CA7"/>
    <w:rsid w:val="00E865B2"/>
    <w:rsid w:val="00E925E9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6C3D-064B-4C8E-9494-76FC725C9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3401</TotalTime>
  <Pages>6</Pages>
  <Words>2086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652</cp:revision>
  <cp:lastPrinted>2021-05-24T08:44:00Z</cp:lastPrinted>
  <dcterms:created xsi:type="dcterms:W3CDTF">2018-04-25T07:36:00Z</dcterms:created>
  <dcterms:modified xsi:type="dcterms:W3CDTF">2022-01-28T05:03:00Z</dcterms:modified>
</cp:coreProperties>
</file>